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19F77" w14:textId="77777777" w:rsidR="000678DF" w:rsidRDefault="000678DF" w:rsidP="000678DF">
      <w:pPr>
        <w:jc w:val="center"/>
        <w:rPr>
          <w:rFonts w:ascii="Times New Roman" w:hAnsi="Times New Roman" w:cs="Times New Roman"/>
          <w:sz w:val="24"/>
          <w:szCs w:val="24"/>
        </w:rPr>
      </w:pPr>
    </w:p>
    <w:p w14:paraId="3B6F5FA3" w14:textId="77777777" w:rsidR="000678DF" w:rsidRDefault="000678DF" w:rsidP="000678DF">
      <w:pPr>
        <w:jc w:val="center"/>
        <w:rPr>
          <w:rFonts w:ascii="Times New Roman" w:hAnsi="Times New Roman" w:cs="Times New Roman"/>
          <w:sz w:val="24"/>
          <w:szCs w:val="24"/>
        </w:rPr>
      </w:pPr>
    </w:p>
    <w:p w14:paraId="3AB4CE07" w14:textId="77777777" w:rsidR="000678DF" w:rsidRDefault="000678DF" w:rsidP="000678DF">
      <w:pPr>
        <w:jc w:val="center"/>
        <w:rPr>
          <w:rFonts w:ascii="Times New Roman" w:hAnsi="Times New Roman" w:cs="Times New Roman"/>
          <w:sz w:val="24"/>
          <w:szCs w:val="24"/>
        </w:rPr>
      </w:pPr>
    </w:p>
    <w:p w14:paraId="4550A5E7" w14:textId="77777777" w:rsidR="000678DF" w:rsidRDefault="000678DF" w:rsidP="000678DF">
      <w:pPr>
        <w:jc w:val="center"/>
        <w:rPr>
          <w:rFonts w:ascii="Times New Roman" w:hAnsi="Times New Roman" w:cs="Times New Roman"/>
          <w:sz w:val="24"/>
          <w:szCs w:val="24"/>
        </w:rPr>
      </w:pPr>
    </w:p>
    <w:p w14:paraId="41F97412" w14:textId="77777777" w:rsidR="000678DF" w:rsidRDefault="000678DF" w:rsidP="000678DF">
      <w:pPr>
        <w:jc w:val="center"/>
        <w:rPr>
          <w:rFonts w:ascii="Times New Roman" w:hAnsi="Times New Roman" w:cs="Times New Roman"/>
          <w:sz w:val="24"/>
          <w:szCs w:val="24"/>
        </w:rPr>
      </w:pPr>
    </w:p>
    <w:p w14:paraId="19E6B89F" w14:textId="77777777" w:rsidR="00965C4A" w:rsidRDefault="00700828" w:rsidP="000678DF">
      <w:pPr>
        <w:jc w:val="center"/>
        <w:rPr>
          <w:rFonts w:ascii="Times New Roman" w:hAnsi="Times New Roman" w:cs="Times New Roman"/>
          <w:sz w:val="24"/>
          <w:szCs w:val="24"/>
        </w:rPr>
      </w:pPr>
      <w:r w:rsidRPr="00700828">
        <w:rPr>
          <w:rFonts w:ascii="Times New Roman" w:hAnsi="Times New Roman" w:cs="Times New Roman"/>
          <w:sz w:val="24"/>
          <w:szCs w:val="24"/>
        </w:rPr>
        <w:t>Technology and Monopolies</w:t>
      </w:r>
    </w:p>
    <w:p w14:paraId="43457CAF" w14:textId="77777777" w:rsidR="000678DF" w:rsidRDefault="000678DF" w:rsidP="000678DF">
      <w:pPr>
        <w:jc w:val="center"/>
        <w:rPr>
          <w:rFonts w:ascii="Times New Roman" w:hAnsi="Times New Roman" w:cs="Times New Roman"/>
          <w:sz w:val="24"/>
          <w:szCs w:val="24"/>
        </w:rPr>
      </w:pPr>
      <w:r>
        <w:rPr>
          <w:rFonts w:ascii="Times New Roman" w:hAnsi="Times New Roman" w:cs="Times New Roman"/>
          <w:sz w:val="24"/>
          <w:szCs w:val="24"/>
        </w:rPr>
        <w:t>[Name]</w:t>
      </w:r>
    </w:p>
    <w:p w14:paraId="5BCD2601" w14:textId="77777777" w:rsidR="000678DF" w:rsidRDefault="000678DF" w:rsidP="000678DF">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837EBCC" w14:textId="77777777" w:rsidR="000678DF" w:rsidRDefault="000678DF" w:rsidP="000678DF">
      <w:pPr>
        <w:jc w:val="center"/>
        <w:rPr>
          <w:rFonts w:ascii="Times New Roman" w:hAnsi="Times New Roman" w:cs="Times New Roman"/>
          <w:sz w:val="24"/>
          <w:szCs w:val="24"/>
        </w:rPr>
      </w:pPr>
      <w:r>
        <w:rPr>
          <w:rFonts w:ascii="Times New Roman" w:hAnsi="Times New Roman" w:cs="Times New Roman"/>
          <w:sz w:val="24"/>
          <w:szCs w:val="24"/>
        </w:rPr>
        <w:t>[Course]</w:t>
      </w:r>
    </w:p>
    <w:p w14:paraId="445DDF7B" w14:textId="77777777" w:rsidR="000678DF" w:rsidRDefault="000678DF" w:rsidP="000678DF">
      <w:pPr>
        <w:jc w:val="center"/>
        <w:rPr>
          <w:rFonts w:ascii="Times New Roman" w:hAnsi="Times New Roman" w:cs="Times New Roman"/>
          <w:sz w:val="24"/>
          <w:szCs w:val="24"/>
        </w:rPr>
      </w:pPr>
      <w:r>
        <w:rPr>
          <w:rFonts w:ascii="Times New Roman" w:hAnsi="Times New Roman" w:cs="Times New Roman"/>
          <w:sz w:val="24"/>
          <w:szCs w:val="24"/>
        </w:rPr>
        <w:t>[Date]</w:t>
      </w:r>
    </w:p>
    <w:p w14:paraId="60533A83" w14:textId="77777777" w:rsidR="000678DF" w:rsidRDefault="000678DF">
      <w:pPr>
        <w:rPr>
          <w:rFonts w:ascii="Times New Roman" w:hAnsi="Times New Roman" w:cs="Times New Roman"/>
          <w:sz w:val="24"/>
          <w:szCs w:val="24"/>
        </w:rPr>
      </w:pPr>
    </w:p>
    <w:p w14:paraId="73F8A2B5" w14:textId="77777777" w:rsidR="000678DF" w:rsidRDefault="000678DF">
      <w:pPr>
        <w:rPr>
          <w:rFonts w:ascii="Times New Roman" w:hAnsi="Times New Roman" w:cs="Times New Roman"/>
          <w:sz w:val="24"/>
          <w:szCs w:val="24"/>
        </w:rPr>
      </w:pPr>
    </w:p>
    <w:p w14:paraId="2486E1E8" w14:textId="77777777" w:rsidR="000678DF" w:rsidRDefault="000678DF">
      <w:pPr>
        <w:rPr>
          <w:rFonts w:ascii="Times New Roman" w:hAnsi="Times New Roman" w:cs="Times New Roman"/>
          <w:sz w:val="24"/>
          <w:szCs w:val="24"/>
        </w:rPr>
      </w:pPr>
    </w:p>
    <w:p w14:paraId="65954756" w14:textId="77777777" w:rsidR="000678DF" w:rsidRDefault="000678DF">
      <w:pPr>
        <w:rPr>
          <w:rFonts w:ascii="Times New Roman" w:hAnsi="Times New Roman" w:cs="Times New Roman"/>
          <w:sz w:val="24"/>
          <w:szCs w:val="24"/>
        </w:rPr>
      </w:pPr>
    </w:p>
    <w:p w14:paraId="2ADEA814" w14:textId="77777777" w:rsidR="000678DF" w:rsidRDefault="000678DF">
      <w:pPr>
        <w:rPr>
          <w:rFonts w:ascii="Times New Roman" w:hAnsi="Times New Roman" w:cs="Times New Roman"/>
          <w:sz w:val="24"/>
          <w:szCs w:val="24"/>
        </w:rPr>
      </w:pPr>
    </w:p>
    <w:p w14:paraId="3AE2C814" w14:textId="77777777" w:rsidR="000678DF" w:rsidRDefault="000678DF">
      <w:pPr>
        <w:rPr>
          <w:rFonts w:ascii="Times New Roman" w:hAnsi="Times New Roman" w:cs="Times New Roman"/>
          <w:sz w:val="24"/>
          <w:szCs w:val="24"/>
        </w:rPr>
      </w:pPr>
    </w:p>
    <w:p w14:paraId="292285AD" w14:textId="77777777" w:rsidR="000678DF" w:rsidRDefault="000678DF">
      <w:pPr>
        <w:rPr>
          <w:rFonts w:ascii="Times New Roman" w:hAnsi="Times New Roman" w:cs="Times New Roman"/>
          <w:sz w:val="24"/>
          <w:szCs w:val="24"/>
        </w:rPr>
      </w:pPr>
    </w:p>
    <w:p w14:paraId="2C6F1298" w14:textId="77777777" w:rsidR="000678DF" w:rsidRDefault="000678DF">
      <w:pPr>
        <w:rPr>
          <w:rFonts w:ascii="Times New Roman" w:hAnsi="Times New Roman" w:cs="Times New Roman"/>
          <w:sz w:val="24"/>
          <w:szCs w:val="24"/>
        </w:rPr>
      </w:pPr>
    </w:p>
    <w:p w14:paraId="3C291567" w14:textId="77777777" w:rsidR="000678DF" w:rsidRDefault="000678DF">
      <w:pPr>
        <w:rPr>
          <w:rFonts w:ascii="Times New Roman" w:hAnsi="Times New Roman" w:cs="Times New Roman"/>
          <w:sz w:val="24"/>
          <w:szCs w:val="24"/>
        </w:rPr>
      </w:pPr>
    </w:p>
    <w:p w14:paraId="0F26F580" w14:textId="77777777" w:rsidR="000678DF" w:rsidRDefault="000678DF">
      <w:pPr>
        <w:rPr>
          <w:rFonts w:ascii="Times New Roman" w:hAnsi="Times New Roman" w:cs="Times New Roman"/>
          <w:sz w:val="24"/>
          <w:szCs w:val="24"/>
        </w:rPr>
      </w:pPr>
    </w:p>
    <w:p w14:paraId="64A4E43F" w14:textId="77777777" w:rsidR="000678DF" w:rsidRDefault="000678DF">
      <w:pPr>
        <w:rPr>
          <w:rFonts w:ascii="Times New Roman" w:hAnsi="Times New Roman" w:cs="Times New Roman"/>
          <w:sz w:val="24"/>
          <w:szCs w:val="24"/>
        </w:rPr>
      </w:pPr>
    </w:p>
    <w:p w14:paraId="24D5404C" w14:textId="77777777" w:rsidR="000678DF" w:rsidRDefault="000678DF">
      <w:pPr>
        <w:rPr>
          <w:rFonts w:ascii="Times New Roman" w:hAnsi="Times New Roman" w:cs="Times New Roman"/>
          <w:sz w:val="24"/>
          <w:szCs w:val="24"/>
        </w:rPr>
      </w:pPr>
    </w:p>
    <w:p w14:paraId="24105D4E" w14:textId="77777777" w:rsidR="000678DF" w:rsidRDefault="000678DF">
      <w:pPr>
        <w:rPr>
          <w:rFonts w:ascii="Times New Roman" w:hAnsi="Times New Roman" w:cs="Times New Roman"/>
          <w:sz w:val="24"/>
          <w:szCs w:val="24"/>
        </w:rPr>
      </w:pPr>
    </w:p>
    <w:p w14:paraId="22D84DEF" w14:textId="77777777" w:rsidR="000678DF" w:rsidRDefault="000678DF">
      <w:pPr>
        <w:rPr>
          <w:rFonts w:ascii="Times New Roman" w:hAnsi="Times New Roman" w:cs="Times New Roman"/>
          <w:sz w:val="24"/>
          <w:szCs w:val="24"/>
        </w:rPr>
      </w:pPr>
    </w:p>
    <w:p w14:paraId="5F328012" w14:textId="77777777" w:rsidR="000678DF" w:rsidRDefault="000678DF">
      <w:pPr>
        <w:rPr>
          <w:rFonts w:ascii="Times New Roman" w:hAnsi="Times New Roman" w:cs="Times New Roman"/>
          <w:sz w:val="24"/>
          <w:szCs w:val="24"/>
        </w:rPr>
      </w:pPr>
    </w:p>
    <w:p w14:paraId="2F681FDC" w14:textId="77777777" w:rsidR="000678DF" w:rsidRDefault="000678DF">
      <w:pPr>
        <w:rPr>
          <w:rFonts w:ascii="Times New Roman" w:hAnsi="Times New Roman" w:cs="Times New Roman"/>
          <w:sz w:val="24"/>
          <w:szCs w:val="24"/>
        </w:rPr>
      </w:pPr>
    </w:p>
    <w:p w14:paraId="489B1549" w14:textId="77777777" w:rsidR="000678DF" w:rsidRDefault="000678DF">
      <w:pPr>
        <w:rPr>
          <w:rFonts w:ascii="Times New Roman" w:hAnsi="Times New Roman" w:cs="Times New Roman"/>
          <w:sz w:val="24"/>
          <w:szCs w:val="24"/>
        </w:rPr>
      </w:pPr>
    </w:p>
    <w:p w14:paraId="008C6D9C" w14:textId="77777777" w:rsidR="000678DF" w:rsidRDefault="000678DF">
      <w:pPr>
        <w:rPr>
          <w:rFonts w:ascii="Times New Roman" w:hAnsi="Times New Roman" w:cs="Times New Roman"/>
          <w:sz w:val="24"/>
          <w:szCs w:val="24"/>
        </w:rPr>
      </w:pPr>
    </w:p>
    <w:p w14:paraId="2655B637" w14:textId="77777777" w:rsidR="000678DF" w:rsidRDefault="00700828" w:rsidP="000678DF">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Developed in Switzerland, World-Wide Web (WWW) can </w:t>
      </w:r>
      <w:r w:rsidRPr="000678DF">
        <w:rPr>
          <w:rFonts w:ascii="Times New Roman" w:hAnsi="Times New Roman" w:cs="Times New Roman"/>
          <w:noProof/>
          <w:sz w:val="24"/>
          <w:szCs w:val="24"/>
        </w:rPr>
        <w:t>be described</w:t>
      </w:r>
      <w:r>
        <w:rPr>
          <w:rFonts w:ascii="Times New Roman" w:hAnsi="Times New Roman" w:cs="Times New Roman"/>
          <w:sz w:val="24"/>
          <w:szCs w:val="24"/>
        </w:rPr>
        <w:t xml:space="preserve"> as a sub-network that forms the fastest growing Internet part. Therefore, the growth of WWW has led to increased commercial activities by most companies. For example, companies like Google, Apple, and Yahoo currently exist as a result of the World Web that did not exist before such an advancement in technology. </w:t>
      </w:r>
      <w:r w:rsidR="00DC0A08">
        <w:rPr>
          <w:rFonts w:ascii="Times New Roman" w:hAnsi="Times New Roman" w:cs="Times New Roman"/>
          <w:sz w:val="24"/>
          <w:szCs w:val="24"/>
        </w:rPr>
        <w:t xml:space="preserve">The three companies are doing well and take most of the market share when compared to their rivals. Such success has </w:t>
      </w:r>
      <w:r w:rsidR="00DC0A08" w:rsidRPr="000678DF">
        <w:rPr>
          <w:rFonts w:ascii="Times New Roman" w:hAnsi="Times New Roman" w:cs="Times New Roman"/>
          <w:noProof/>
          <w:sz w:val="24"/>
          <w:szCs w:val="24"/>
        </w:rPr>
        <w:t>been brought</w:t>
      </w:r>
      <w:r w:rsidR="00DC0A08">
        <w:rPr>
          <w:rFonts w:ascii="Times New Roman" w:hAnsi="Times New Roman" w:cs="Times New Roman"/>
          <w:sz w:val="24"/>
          <w:szCs w:val="24"/>
        </w:rPr>
        <w:t xml:space="preserve"> by the positive influence of the World-Wide Web that allowed and supported their establishment and operation of the companies.</w:t>
      </w:r>
    </w:p>
    <w:p w14:paraId="413C2CD4" w14:textId="77777777" w:rsidR="00700828" w:rsidRDefault="00071349" w:rsidP="000678DF">
      <w:pPr>
        <w:ind w:firstLine="720"/>
        <w:rPr>
          <w:rFonts w:ascii="Times New Roman" w:hAnsi="Times New Roman" w:cs="Times New Roman"/>
          <w:sz w:val="24"/>
          <w:szCs w:val="24"/>
        </w:rPr>
      </w:pPr>
      <w:r>
        <w:rPr>
          <w:rFonts w:ascii="Times New Roman" w:hAnsi="Times New Roman" w:cs="Times New Roman"/>
          <w:sz w:val="24"/>
          <w:szCs w:val="24"/>
        </w:rPr>
        <w:t xml:space="preserve">Foremost, WWW has facilitated effective communication between the businesses and their employees, including competition management. As a result, the way how these businesses communicate with their employees, stakeholders, and the customers has dramatically improved given that the Internet provides various communication tools like instant messaging and the email. Telecommunication is another added advantage brought by the WWW. </w:t>
      </w:r>
      <w:r w:rsidRPr="000678DF">
        <w:rPr>
          <w:rFonts w:ascii="Times New Roman" w:hAnsi="Times New Roman" w:cs="Times New Roman"/>
          <w:noProof/>
          <w:sz w:val="24"/>
          <w:szCs w:val="24"/>
        </w:rPr>
        <w:t>These business</w:t>
      </w:r>
      <w:r w:rsidR="000678DF" w:rsidRPr="000678DF">
        <w:rPr>
          <w:rFonts w:ascii="Times New Roman" w:hAnsi="Times New Roman" w:cs="Times New Roman"/>
          <w:noProof/>
          <w:sz w:val="24"/>
          <w:szCs w:val="24"/>
        </w:rPr>
        <w:t>es</w:t>
      </w:r>
      <w:r>
        <w:rPr>
          <w:rFonts w:ascii="Times New Roman" w:hAnsi="Times New Roman" w:cs="Times New Roman"/>
          <w:sz w:val="24"/>
          <w:szCs w:val="24"/>
        </w:rPr>
        <w:t xml:space="preserve"> currently provide their employees with the option of working from home using different gadgets that use </w:t>
      </w:r>
      <w:r w:rsidR="000678DF">
        <w:rPr>
          <w:rFonts w:ascii="Times New Roman" w:hAnsi="Times New Roman" w:cs="Times New Roman"/>
          <w:sz w:val="24"/>
          <w:szCs w:val="24"/>
        </w:rPr>
        <w:t xml:space="preserve">the </w:t>
      </w:r>
      <w:r w:rsidRPr="000678DF">
        <w:rPr>
          <w:rFonts w:ascii="Times New Roman" w:hAnsi="Times New Roman" w:cs="Times New Roman"/>
          <w:noProof/>
          <w:sz w:val="24"/>
          <w:szCs w:val="24"/>
        </w:rPr>
        <w:t>Internet</w:t>
      </w:r>
      <w:r>
        <w:rPr>
          <w:rFonts w:ascii="Times New Roman" w:hAnsi="Times New Roman" w:cs="Times New Roman"/>
          <w:sz w:val="24"/>
          <w:szCs w:val="24"/>
        </w:rPr>
        <w:t xml:space="preserve"> in browsing and other forms of communication</w:t>
      </w:r>
      <w:r w:rsidR="00CA00CB">
        <w:rPr>
          <w:rFonts w:ascii="Times New Roman" w:hAnsi="Times New Roman" w:cs="Times New Roman"/>
          <w:sz w:val="24"/>
          <w:szCs w:val="24"/>
        </w:rPr>
        <w:t xml:space="preserve"> (</w:t>
      </w:r>
      <w:r w:rsidR="00CA00CB">
        <w:rPr>
          <w:rFonts w:ascii="Times New Roman" w:hAnsi="Times New Roman" w:cs="Times New Roman"/>
          <w:color w:val="000000"/>
          <w:sz w:val="24"/>
          <w:szCs w:val="24"/>
          <w:shd w:val="clear" w:color="auto" w:fill="FFFFFF"/>
        </w:rPr>
        <w:t xml:space="preserve">Zimmerman, </w:t>
      </w:r>
      <w:r w:rsidR="00CA00CB" w:rsidRPr="00CA00CB">
        <w:rPr>
          <w:rFonts w:ascii="Times New Roman" w:hAnsi="Times New Roman" w:cs="Times New Roman"/>
          <w:color w:val="000000"/>
          <w:sz w:val="24"/>
          <w:szCs w:val="24"/>
          <w:shd w:val="clear" w:color="auto" w:fill="FFFFFF"/>
        </w:rPr>
        <w:t>2003). </w:t>
      </w:r>
      <w:r>
        <w:rPr>
          <w:rFonts w:ascii="Times New Roman" w:hAnsi="Times New Roman" w:cs="Times New Roman"/>
          <w:sz w:val="24"/>
          <w:szCs w:val="24"/>
        </w:rPr>
        <w:t xml:space="preserve"> As a result, the companies have been able to reduce the overhead costs which were to </w:t>
      </w:r>
      <w:r w:rsidRPr="000678DF">
        <w:rPr>
          <w:rFonts w:ascii="Times New Roman" w:hAnsi="Times New Roman" w:cs="Times New Roman"/>
          <w:noProof/>
          <w:sz w:val="24"/>
          <w:szCs w:val="24"/>
        </w:rPr>
        <w:t>be met</w:t>
      </w:r>
      <w:r>
        <w:rPr>
          <w:rFonts w:ascii="Times New Roman" w:hAnsi="Times New Roman" w:cs="Times New Roman"/>
          <w:sz w:val="24"/>
          <w:szCs w:val="24"/>
        </w:rPr>
        <w:t xml:space="preserve"> since more utilities will have been used for the daily operations if the Internet was not available. Nevertheless, these businesses are using questionnaires, surveys, comments, and feedback forms from the Internet in monitoring </w:t>
      </w:r>
      <w:r w:rsidRPr="000678DF">
        <w:rPr>
          <w:rFonts w:ascii="Times New Roman" w:hAnsi="Times New Roman" w:cs="Times New Roman"/>
          <w:noProof/>
          <w:sz w:val="24"/>
          <w:szCs w:val="24"/>
        </w:rPr>
        <w:t>customer</w:t>
      </w:r>
      <w:r>
        <w:rPr>
          <w:rFonts w:ascii="Times New Roman" w:hAnsi="Times New Roman" w:cs="Times New Roman"/>
          <w:sz w:val="24"/>
          <w:szCs w:val="24"/>
        </w:rPr>
        <w:t xml:space="preserve"> needs. Also, the Internet helps a business to advertise its products and services through social platforms like Twitter, Facebook, Instagram, and </w:t>
      </w:r>
      <w:r w:rsidRPr="000678DF">
        <w:rPr>
          <w:rFonts w:ascii="Times New Roman" w:hAnsi="Times New Roman" w:cs="Times New Roman"/>
          <w:noProof/>
          <w:sz w:val="24"/>
          <w:szCs w:val="24"/>
        </w:rPr>
        <w:t>YouTube</w:t>
      </w:r>
      <w:r>
        <w:rPr>
          <w:rFonts w:ascii="Times New Roman" w:hAnsi="Times New Roman" w:cs="Times New Roman"/>
          <w:sz w:val="24"/>
          <w:szCs w:val="24"/>
        </w:rPr>
        <w:t xml:space="preserve">, among others. </w:t>
      </w:r>
    </w:p>
    <w:p w14:paraId="3C90A5FB" w14:textId="77777777" w:rsidR="00071349" w:rsidRDefault="000678DF" w:rsidP="000678DF">
      <w:pPr>
        <w:ind w:firstLine="720"/>
        <w:rPr>
          <w:rFonts w:ascii="Times New Roman" w:hAnsi="Times New Roman" w:cs="Times New Roman"/>
          <w:sz w:val="24"/>
          <w:szCs w:val="24"/>
        </w:rPr>
      </w:pPr>
      <w:r>
        <w:rPr>
          <w:rFonts w:ascii="Times New Roman" w:hAnsi="Times New Roman" w:cs="Times New Roman"/>
          <w:noProof/>
          <w:sz w:val="24"/>
          <w:szCs w:val="24"/>
        </w:rPr>
        <w:t>R</w:t>
      </w:r>
      <w:r>
        <w:rPr>
          <w:rFonts w:ascii="Times New Roman" w:hAnsi="Times New Roman" w:cs="Times New Roman"/>
          <w:sz w:val="24"/>
          <w:szCs w:val="24"/>
        </w:rPr>
        <w:t>esearch</w:t>
      </w:r>
      <w:bookmarkStart w:id="0" w:name="_GoBack"/>
      <w:bookmarkEnd w:id="0"/>
      <w:r w:rsidR="003A1F6D">
        <w:rPr>
          <w:rFonts w:ascii="Times New Roman" w:hAnsi="Times New Roman" w:cs="Times New Roman"/>
          <w:sz w:val="24"/>
          <w:szCs w:val="24"/>
        </w:rPr>
        <w:t xml:space="preserve"> shows that the World-Wide Web has smoothened the process of establishing new businesses. Different search engines and social media platforms provided by the Internet allow one </w:t>
      </w:r>
      <w:r w:rsidR="003A1F6D" w:rsidRPr="000678DF">
        <w:rPr>
          <w:rFonts w:ascii="Times New Roman" w:hAnsi="Times New Roman" w:cs="Times New Roman"/>
          <w:noProof/>
          <w:sz w:val="24"/>
          <w:szCs w:val="24"/>
        </w:rPr>
        <w:t>to e</w:t>
      </w:r>
      <w:r>
        <w:rPr>
          <w:rFonts w:ascii="Times New Roman" w:hAnsi="Times New Roman" w:cs="Times New Roman"/>
          <w:noProof/>
          <w:sz w:val="24"/>
          <w:szCs w:val="24"/>
        </w:rPr>
        <w:t>stablish a business mainly through advertisement easily</w:t>
      </w:r>
      <w:r w:rsidR="003A1F6D">
        <w:rPr>
          <w:rFonts w:ascii="Times New Roman" w:hAnsi="Times New Roman" w:cs="Times New Roman"/>
          <w:sz w:val="24"/>
          <w:szCs w:val="24"/>
        </w:rPr>
        <w:t>. One only needs to create a page and invite friends to follow or subscribe to a given channel. As a result, the Internet, through the search engines and social media platforms, allows entrepreneurs to target the appropriate audience, develop their content and make advertisements of their products or services, and make an analysis</w:t>
      </w:r>
      <w:r w:rsidR="00CA00CB">
        <w:rPr>
          <w:rFonts w:ascii="Times New Roman" w:hAnsi="Times New Roman" w:cs="Times New Roman"/>
          <w:sz w:val="24"/>
          <w:szCs w:val="24"/>
        </w:rPr>
        <w:t xml:space="preserve"> of the outcomes (</w:t>
      </w:r>
      <w:r w:rsidR="00CA00CB">
        <w:rPr>
          <w:rFonts w:ascii="Times New Roman" w:hAnsi="Times New Roman" w:cs="Times New Roman"/>
          <w:color w:val="000000"/>
          <w:sz w:val="24"/>
          <w:szCs w:val="24"/>
          <w:shd w:val="clear" w:color="auto" w:fill="FFFFFF"/>
        </w:rPr>
        <w:t xml:space="preserve">Kenny, </w:t>
      </w:r>
      <w:r w:rsidR="00CA00CB" w:rsidRPr="00CA00CB">
        <w:rPr>
          <w:rFonts w:ascii="Times New Roman" w:hAnsi="Times New Roman" w:cs="Times New Roman"/>
          <w:color w:val="000000"/>
          <w:sz w:val="24"/>
          <w:szCs w:val="24"/>
          <w:shd w:val="clear" w:color="auto" w:fill="FFFFFF"/>
        </w:rPr>
        <w:t>2006). </w:t>
      </w:r>
      <w:r w:rsidR="003A1F6D">
        <w:rPr>
          <w:rFonts w:ascii="Times New Roman" w:hAnsi="Times New Roman" w:cs="Times New Roman"/>
          <w:sz w:val="24"/>
          <w:szCs w:val="24"/>
        </w:rPr>
        <w:t xml:space="preserve"> Therefore, it becomes cheaper for entrepreneurs when using the Internet than when compared to planning an advertisement campaign because marketing is a tough task when using the traditional means. </w:t>
      </w:r>
    </w:p>
    <w:p w14:paraId="143C71FE" w14:textId="77777777" w:rsidR="00334E3B" w:rsidRDefault="00334E3B" w:rsidP="000678DF">
      <w:pPr>
        <w:ind w:firstLine="720"/>
        <w:rPr>
          <w:rFonts w:ascii="Times New Roman" w:hAnsi="Times New Roman" w:cs="Times New Roman"/>
          <w:sz w:val="24"/>
          <w:szCs w:val="24"/>
        </w:rPr>
      </w:pPr>
      <w:r>
        <w:rPr>
          <w:rFonts w:ascii="Times New Roman" w:hAnsi="Times New Roman" w:cs="Times New Roman"/>
          <w:sz w:val="24"/>
          <w:szCs w:val="24"/>
        </w:rPr>
        <w:t xml:space="preserve">On the other end, however, it is a fact that WWW has made it easier for most of the firms to render themselves as monopolies. The reason is that </w:t>
      </w:r>
      <w:r w:rsidRPr="000678DF">
        <w:rPr>
          <w:rFonts w:ascii="Times New Roman" w:hAnsi="Times New Roman" w:cs="Times New Roman"/>
          <w:noProof/>
          <w:sz w:val="24"/>
          <w:szCs w:val="24"/>
        </w:rPr>
        <w:t>social</w:t>
      </w:r>
      <w:r>
        <w:rPr>
          <w:rFonts w:ascii="Times New Roman" w:hAnsi="Times New Roman" w:cs="Times New Roman"/>
          <w:sz w:val="24"/>
          <w:szCs w:val="24"/>
        </w:rPr>
        <w:t xml:space="preserve"> platforms only function when people use similar ones. Generally, social networks naturally facilitate monopoly. For example, Facebook, when compared to other social networks like Twitter, continues to be on an upward trajectory. Therefore, given </w:t>
      </w:r>
      <w:r w:rsidR="000678DF">
        <w:rPr>
          <w:rFonts w:ascii="Times New Roman" w:hAnsi="Times New Roman" w:cs="Times New Roman"/>
          <w:noProof/>
          <w:sz w:val="24"/>
          <w:szCs w:val="24"/>
        </w:rPr>
        <w:t>a</w:t>
      </w:r>
      <w:r w:rsidRPr="000678DF">
        <w:rPr>
          <w:rFonts w:ascii="Times New Roman" w:hAnsi="Times New Roman" w:cs="Times New Roman"/>
          <w:noProof/>
          <w:sz w:val="24"/>
          <w:szCs w:val="24"/>
        </w:rPr>
        <w:t xml:space="preserve"> large</w:t>
      </w:r>
      <w:r>
        <w:rPr>
          <w:rFonts w:ascii="Times New Roman" w:hAnsi="Times New Roman" w:cs="Times New Roman"/>
          <w:sz w:val="24"/>
          <w:szCs w:val="24"/>
        </w:rPr>
        <w:t xml:space="preserve"> number of users for a social network like Facebook, a company using a Facebook page to market its products or services will attract a lot of customers compared to another company marketing the same goods or services via a marketing campaign. A monopoly is a market structure whereby a supplier or a company produces and sells a service or a product. The social networks </w:t>
      </w:r>
      <w:r w:rsidR="00D51AD5">
        <w:rPr>
          <w:rFonts w:ascii="Times New Roman" w:hAnsi="Times New Roman" w:cs="Times New Roman"/>
          <w:sz w:val="24"/>
          <w:szCs w:val="24"/>
        </w:rPr>
        <w:t>have</w:t>
      </w:r>
      <w:r>
        <w:rPr>
          <w:rFonts w:ascii="Times New Roman" w:hAnsi="Times New Roman" w:cs="Times New Roman"/>
          <w:sz w:val="24"/>
          <w:szCs w:val="24"/>
        </w:rPr>
        <w:t xml:space="preserve"> icons directing customers. For example, Twitter </w:t>
      </w:r>
      <w:r w:rsidR="00D51AD5">
        <w:rPr>
          <w:rFonts w:ascii="Times New Roman" w:hAnsi="Times New Roman" w:cs="Times New Roman"/>
          <w:sz w:val="24"/>
          <w:szCs w:val="24"/>
        </w:rPr>
        <w:t xml:space="preserve">has an option to “Follow us on Twitter” while Facebook has an option for “Like us on Facebook”. Given such options, the Internet provides a free and voluntary promotion of marketing of the popular digital companies that </w:t>
      </w:r>
      <w:r w:rsidR="000678DF">
        <w:rPr>
          <w:rFonts w:ascii="Times New Roman" w:hAnsi="Times New Roman" w:cs="Times New Roman"/>
          <w:noProof/>
          <w:sz w:val="24"/>
          <w:szCs w:val="24"/>
        </w:rPr>
        <w:t>are</w:t>
      </w:r>
      <w:r w:rsidR="00D51AD5">
        <w:rPr>
          <w:rFonts w:ascii="Times New Roman" w:hAnsi="Times New Roman" w:cs="Times New Roman"/>
          <w:sz w:val="24"/>
          <w:szCs w:val="24"/>
        </w:rPr>
        <w:t xml:space="preserve"> entirely feeding </w:t>
      </w:r>
      <w:r w:rsidR="00D51AD5" w:rsidRPr="000678DF">
        <w:rPr>
          <w:rFonts w:ascii="Times New Roman" w:hAnsi="Times New Roman" w:cs="Times New Roman"/>
          <w:noProof/>
          <w:sz w:val="24"/>
          <w:szCs w:val="24"/>
        </w:rPr>
        <w:t>into</w:t>
      </w:r>
      <w:r w:rsidR="00D51AD5">
        <w:rPr>
          <w:rFonts w:ascii="Times New Roman" w:hAnsi="Times New Roman" w:cs="Times New Roman"/>
          <w:sz w:val="24"/>
          <w:szCs w:val="24"/>
        </w:rPr>
        <w:t xml:space="preserve"> and perpetuating, the monopolistic </w:t>
      </w:r>
      <w:r w:rsidR="00CA00CB">
        <w:rPr>
          <w:rFonts w:ascii="Times New Roman" w:hAnsi="Times New Roman" w:cs="Times New Roman"/>
          <w:sz w:val="24"/>
          <w:szCs w:val="24"/>
        </w:rPr>
        <w:lastRenderedPageBreak/>
        <w:t>market (</w:t>
      </w:r>
      <w:r w:rsidR="00CA00CB">
        <w:rPr>
          <w:rFonts w:ascii="Times New Roman" w:hAnsi="Times New Roman" w:cs="Times New Roman"/>
          <w:color w:val="000000"/>
          <w:sz w:val="24"/>
          <w:szCs w:val="24"/>
          <w:shd w:val="clear" w:color="auto" w:fill="FFFFFF"/>
        </w:rPr>
        <w:t xml:space="preserve">Hindman, </w:t>
      </w:r>
      <w:r w:rsidR="00CA00CB" w:rsidRPr="00CA00CB">
        <w:rPr>
          <w:rFonts w:ascii="Times New Roman" w:hAnsi="Times New Roman" w:cs="Times New Roman"/>
          <w:color w:val="000000"/>
          <w:sz w:val="24"/>
          <w:szCs w:val="24"/>
          <w:shd w:val="clear" w:color="auto" w:fill="FFFFFF"/>
        </w:rPr>
        <w:t>2018). </w:t>
      </w:r>
      <w:r w:rsidR="000678DF">
        <w:rPr>
          <w:rFonts w:ascii="Times New Roman" w:hAnsi="Times New Roman" w:cs="Times New Roman"/>
          <w:noProof/>
          <w:sz w:val="24"/>
          <w:szCs w:val="24"/>
        </w:rPr>
        <w:t>T</w:t>
      </w:r>
      <w:r w:rsidR="00D51AD5">
        <w:rPr>
          <w:rFonts w:ascii="Times New Roman" w:hAnsi="Times New Roman" w:cs="Times New Roman"/>
          <w:sz w:val="24"/>
          <w:szCs w:val="24"/>
        </w:rPr>
        <w:t xml:space="preserve">he internet is promoting </w:t>
      </w:r>
      <w:r w:rsidR="000678DF">
        <w:rPr>
          <w:rFonts w:ascii="Times New Roman" w:hAnsi="Times New Roman" w:cs="Times New Roman"/>
          <w:sz w:val="24"/>
          <w:szCs w:val="24"/>
        </w:rPr>
        <w:t xml:space="preserve">a </w:t>
      </w:r>
      <w:r w:rsidR="00D51AD5" w:rsidRPr="000678DF">
        <w:rPr>
          <w:rFonts w:ascii="Times New Roman" w:hAnsi="Times New Roman" w:cs="Times New Roman"/>
          <w:noProof/>
          <w:sz w:val="24"/>
          <w:szCs w:val="24"/>
        </w:rPr>
        <w:t>monopoly</w:t>
      </w:r>
      <w:r w:rsidR="00D51AD5">
        <w:rPr>
          <w:rFonts w:ascii="Times New Roman" w:hAnsi="Times New Roman" w:cs="Times New Roman"/>
          <w:sz w:val="24"/>
          <w:szCs w:val="24"/>
        </w:rPr>
        <w:t xml:space="preserve"> since the users typically prefer where all the action occurs. </w:t>
      </w:r>
    </w:p>
    <w:p w14:paraId="6DEDCEA6" w14:textId="77777777" w:rsidR="000678DF" w:rsidRDefault="00D51AD5" w:rsidP="000678DF">
      <w:pPr>
        <w:ind w:firstLine="720"/>
        <w:rPr>
          <w:rFonts w:ascii="Times New Roman" w:hAnsi="Times New Roman" w:cs="Times New Roman"/>
          <w:sz w:val="24"/>
          <w:szCs w:val="24"/>
        </w:rPr>
      </w:pPr>
      <w:r>
        <w:rPr>
          <w:rFonts w:ascii="Times New Roman" w:hAnsi="Times New Roman" w:cs="Times New Roman"/>
          <w:sz w:val="24"/>
          <w:szCs w:val="24"/>
        </w:rPr>
        <w:t xml:space="preserve">Given the monopoly market structure as a result of </w:t>
      </w:r>
      <w:r w:rsidRPr="000678DF">
        <w:rPr>
          <w:rFonts w:ascii="Times New Roman" w:hAnsi="Times New Roman" w:cs="Times New Roman"/>
          <w:noProof/>
          <w:sz w:val="24"/>
          <w:szCs w:val="24"/>
        </w:rPr>
        <w:t>Web</w:t>
      </w:r>
      <w:r>
        <w:rPr>
          <w:rFonts w:ascii="Times New Roman" w:hAnsi="Times New Roman" w:cs="Times New Roman"/>
          <w:sz w:val="24"/>
          <w:szCs w:val="24"/>
        </w:rPr>
        <w:t xml:space="preserve"> development, price discrimination is likely to occur. Price discrimination is a marketing approach that involves sellers or businesses charging prices that are different </w:t>
      </w:r>
      <w:r w:rsidR="000678DF">
        <w:rPr>
          <w:rFonts w:ascii="Times New Roman" w:hAnsi="Times New Roman" w:cs="Times New Roman"/>
          <w:noProof/>
          <w:sz w:val="24"/>
          <w:szCs w:val="24"/>
        </w:rPr>
        <w:t>from</w:t>
      </w:r>
      <w:r>
        <w:rPr>
          <w:rFonts w:ascii="Times New Roman" w:hAnsi="Times New Roman" w:cs="Times New Roman"/>
          <w:sz w:val="24"/>
          <w:szCs w:val="24"/>
        </w:rPr>
        <w:t xml:space="preserve"> various consumers f</w:t>
      </w:r>
      <w:r w:rsidR="00CA00CB">
        <w:rPr>
          <w:rFonts w:ascii="Times New Roman" w:hAnsi="Times New Roman" w:cs="Times New Roman"/>
          <w:sz w:val="24"/>
          <w:szCs w:val="24"/>
        </w:rPr>
        <w:t>or the same service or product (</w:t>
      </w:r>
      <w:r w:rsidR="00CA00CB">
        <w:rPr>
          <w:rFonts w:ascii="Times New Roman" w:hAnsi="Times New Roman" w:cs="Times New Roman"/>
          <w:color w:val="000000"/>
          <w:sz w:val="24"/>
          <w:szCs w:val="24"/>
          <w:shd w:val="clear" w:color="auto" w:fill="FFFFFF"/>
        </w:rPr>
        <w:t xml:space="preserve">Guriev, &amp; Kvassov, </w:t>
      </w:r>
      <w:r w:rsidR="00CA00CB" w:rsidRPr="00CA00CB">
        <w:rPr>
          <w:rFonts w:ascii="Times New Roman" w:hAnsi="Times New Roman" w:cs="Times New Roman"/>
          <w:color w:val="000000"/>
          <w:sz w:val="24"/>
          <w:szCs w:val="24"/>
          <w:shd w:val="clear" w:color="auto" w:fill="FFFFFF"/>
        </w:rPr>
        <w:t>2000). </w:t>
      </w:r>
      <w:r>
        <w:rPr>
          <w:rFonts w:ascii="Times New Roman" w:hAnsi="Times New Roman" w:cs="Times New Roman"/>
          <w:sz w:val="24"/>
          <w:szCs w:val="24"/>
        </w:rPr>
        <w:t xml:space="preserve">First-Degree price discrimination is the most common marketing strategy over the internet. The strategy takes place when a firm accurately determines what every consumer wills to pay for a given service or product and sell such </w:t>
      </w:r>
      <w:r w:rsidRPr="000678DF">
        <w:rPr>
          <w:rFonts w:ascii="Times New Roman" w:hAnsi="Times New Roman" w:cs="Times New Roman"/>
          <w:noProof/>
          <w:sz w:val="24"/>
          <w:szCs w:val="24"/>
        </w:rPr>
        <w:t>service</w:t>
      </w:r>
      <w:r>
        <w:rPr>
          <w:rFonts w:ascii="Times New Roman" w:hAnsi="Times New Roman" w:cs="Times New Roman"/>
          <w:sz w:val="24"/>
          <w:szCs w:val="24"/>
        </w:rPr>
        <w:t xml:space="preserve"> or good at that specific price. A good example of </w:t>
      </w:r>
      <w:r w:rsidRPr="000678DF">
        <w:rPr>
          <w:rFonts w:ascii="Times New Roman" w:hAnsi="Times New Roman" w:cs="Times New Roman"/>
          <w:noProof/>
          <w:sz w:val="24"/>
          <w:szCs w:val="24"/>
        </w:rPr>
        <w:t>price</w:t>
      </w:r>
      <w:r>
        <w:rPr>
          <w:rFonts w:ascii="Times New Roman" w:hAnsi="Times New Roman" w:cs="Times New Roman"/>
          <w:sz w:val="24"/>
          <w:szCs w:val="24"/>
        </w:rPr>
        <w:t xml:space="preserve"> discrimination can be witnessed in the motor vehicle industry when selling used vehicles like cars. </w:t>
      </w:r>
      <w:r w:rsidR="00DF746F">
        <w:rPr>
          <w:rFonts w:ascii="Times New Roman" w:hAnsi="Times New Roman" w:cs="Times New Roman"/>
          <w:sz w:val="24"/>
          <w:szCs w:val="24"/>
        </w:rPr>
        <w:t xml:space="preserve">In such a condition, negotiating the final buying price remains part of the buying activity. The seller of the used vehicle may obtain information from data mining in respect to every past purchasing habits of every buyer, budget, income, and the possible output available in determining which price to </w:t>
      </w:r>
      <w:r w:rsidR="00DF746F" w:rsidRPr="000678DF">
        <w:rPr>
          <w:rFonts w:ascii="Times New Roman" w:hAnsi="Times New Roman" w:cs="Times New Roman"/>
          <w:noProof/>
          <w:sz w:val="24"/>
          <w:szCs w:val="24"/>
        </w:rPr>
        <w:t>be charged</w:t>
      </w:r>
      <w:r w:rsidR="00DF746F">
        <w:rPr>
          <w:rFonts w:ascii="Times New Roman" w:hAnsi="Times New Roman" w:cs="Times New Roman"/>
          <w:sz w:val="24"/>
          <w:szCs w:val="24"/>
        </w:rPr>
        <w:t xml:space="preserve"> for every sold vehicle.</w:t>
      </w:r>
    </w:p>
    <w:p w14:paraId="571DAB0B" w14:textId="77777777" w:rsidR="00CA00CB" w:rsidRDefault="000678DF" w:rsidP="000678DF">
      <w:pPr>
        <w:rPr>
          <w:rFonts w:ascii="Times New Roman" w:hAnsi="Times New Roman" w:cs="Times New Roman"/>
          <w:b/>
          <w:sz w:val="24"/>
          <w:szCs w:val="24"/>
        </w:rPr>
      </w:pPr>
      <w:r w:rsidRPr="000678DF">
        <w:rPr>
          <w:rFonts w:ascii="Times New Roman" w:hAnsi="Times New Roman" w:cs="Times New Roman"/>
          <w:b/>
          <w:sz w:val="24"/>
          <w:szCs w:val="24"/>
        </w:rPr>
        <w:t>References</w:t>
      </w:r>
    </w:p>
    <w:p w14:paraId="28379ED6" w14:textId="77777777" w:rsidR="00CA00CB" w:rsidRPr="00CA00CB" w:rsidRDefault="00CA00CB" w:rsidP="00CA00CB">
      <w:pPr>
        <w:ind w:left="720" w:hanging="720"/>
        <w:rPr>
          <w:rFonts w:ascii="Times New Roman" w:hAnsi="Times New Roman" w:cs="Times New Roman"/>
          <w:b/>
          <w:sz w:val="24"/>
          <w:szCs w:val="24"/>
        </w:rPr>
      </w:pPr>
      <w:r w:rsidRPr="00CA00CB">
        <w:rPr>
          <w:rFonts w:ascii="Times New Roman" w:hAnsi="Times New Roman" w:cs="Times New Roman"/>
          <w:color w:val="000000"/>
          <w:sz w:val="24"/>
          <w:szCs w:val="24"/>
          <w:shd w:val="clear" w:color="auto" w:fill="FFFFFF"/>
        </w:rPr>
        <w:t>Guriev, S., &amp; Kvassov, D. (2000). </w:t>
      </w:r>
      <w:r w:rsidRPr="00CA00CB">
        <w:rPr>
          <w:rFonts w:ascii="Times New Roman" w:hAnsi="Times New Roman" w:cs="Times New Roman"/>
          <w:i/>
          <w:iCs/>
          <w:color w:val="000000"/>
          <w:sz w:val="24"/>
          <w:szCs w:val="24"/>
          <w:shd w:val="clear" w:color="auto" w:fill="FFFFFF"/>
        </w:rPr>
        <w:t>Barter for price discrimination?</w:t>
      </w:r>
      <w:r w:rsidRPr="00CA00CB">
        <w:rPr>
          <w:rFonts w:ascii="Times New Roman" w:hAnsi="Times New Roman" w:cs="Times New Roman"/>
          <w:color w:val="000000"/>
          <w:sz w:val="24"/>
          <w:szCs w:val="24"/>
          <w:shd w:val="clear" w:color="auto" w:fill="FFFFFF"/>
        </w:rPr>
        <w:t xml:space="preserve">. London: Centre for </w:t>
      </w:r>
      <w:commentRangeStart w:id="1"/>
      <w:r w:rsidRPr="00CA00CB">
        <w:rPr>
          <w:rFonts w:ascii="Times New Roman" w:hAnsi="Times New Roman" w:cs="Times New Roman"/>
          <w:color w:val="000000"/>
          <w:sz w:val="24"/>
          <w:szCs w:val="24"/>
          <w:shd w:val="clear" w:color="auto" w:fill="FFFFFF"/>
        </w:rPr>
        <w:t>Economic</w:t>
      </w:r>
      <w:commentRangeEnd w:id="1"/>
      <w:r>
        <w:rPr>
          <w:rStyle w:val="CommentReference"/>
        </w:rPr>
        <w:commentReference w:id="1"/>
      </w:r>
      <w:r w:rsidRPr="00CA00CB">
        <w:rPr>
          <w:rFonts w:ascii="Times New Roman" w:hAnsi="Times New Roman" w:cs="Times New Roman"/>
          <w:color w:val="000000"/>
          <w:sz w:val="24"/>
          <w:szCs w:val="24"/>
          <w:shd w:val="clear" w:color="auto" w:fill="FFFFFF"/>
        </w:rPr>
        <w:t xml:space="preserve"> Policy Research.</w:t>
      </w:r>
    </w:p>
    <w:p w14:paraId="78D54969" w14:textId="77777777" w:rsidR="00CA00CB" w:rsidRPr="00CA00CB" w:rsidRDefault="00CA00CB" w:rsidP="00CA00CB">
      <w:pPr>
        <w:ind w:left="720" w:hanging="720"/>
        <w:rPr>
          <w:rFonts w:ascii="Times New Roman" w:hAnsi="Times New Roman" w:cs="Times New Roman"/>
          <w:b/>
          <w:sz w:val="24"/>
          <w:szCs w:val="24"/>
        </w:rPr>
      </w:pPr>
      <w:r w:rsidRPr="00CA00CB">
        <w:rPr>
          <w:rFonts w:ascii="Times New Roman" w:hAnsi="Times New Roman" w:cs="Times New Roman"/>
          <w:color w:val="000000"/>
          <w:sz w:val="24"/>
          <w:szCs w:val="24"/>
          <w:shd w:val="clear" w:color="auto" w:fill="FFFFFF"/>
        </w:rPr>
        <w:t>Hindman, M. S. (2018). </w:t>
      </w:r>
      <w:r w:rsidRPr="00CA00CB">
        <w:rPr>
          <w:rFonts w:ascii="Times New Roman" w:hAnsi="Times New Roman" w:cs="Times New Roman"/>
          <w:i/>
          <w:iCs/>
          <w:color w:val="000000"/>
          <w:sz w:val="24"/>
          <w:szCs w:val="24"/>
          <w:shd w:val="clear" w:color="auto" w:fill="FFFFFF"/>
        </w:rPr>
        <w:t>The internet trap: How the digital economy builds monopolies and undermines democracy</w:t>
      </w:r>
      <w:r w:rsidRPr="00CA00CB">
        <w:rPr>
          <w:rFonts w:ascii="Times New Roman" w:hAnsi="Times New Roman" w:cs="Times New Roman"/>
          <w:color w:val="000000"/>
          <w:sz w:val="24"/>
          <w:szCs w:val="24"/>
          <w:shd w:val="clear" w:color="auto" w:fill="FFFFFF"/>
        </w:rPr>
        <w:t>.</w:t>
      </w:r>
    </w:p>
    <w:p w14:paraId="296E40E6" w14:textId="77777777" w:rsidR="00D51AD5" w:rsidRPr="00CA00CB" w:rsidRDefault="00CA00CB" w:rsidP="00CA00CB">
      <w:pPr>
        <w:ind w:left="720" w:hanging="720"/>
        <w:rPr>
          <w:rFonts w:ascii="Times New Roman" w:hAnsi="Times New Roman" w:cs="Times New Roman"/>
          <w:b/>
          <w:sz w:val="24"/>
          <w:szCs w:val="24"/>
        </w:rPr>
      </w:pPr>
      <w:r w:rsidRPr="00CA00CB">
        <w:rPr>
          <w:rFonts w:ascii="Times New Roman" w:hAnsi="Times New Roman" w:cs="Times New Roman"/>
          <w:color w:val="000000"/>
          <w:sz w:val="24"/>
          <w:szCs w:val="24"/>
          <w:shd w:val="clear" w:color="auto" w:fill="FFFFFF"/>
        </w:rPr>
        <w:t>Kenny, C. (2006). </w:t>
      </w:r>
      <w:r w:rsidRPr="00CA00CB">
        <w:rPr>
          <w:rFonts w:ascii="Times New Roman" w:hAnsi="Times New Roman" w:cs="Times New Roman"/>
          <w:i/>
          <w:iCs/>
          <w:color w:val="000000"/>
          <w:sz w:val="24"/>
          <w:szCs w:val="24"/>
          <w:shd w:val="clear" w:color="auto" w:fill="FFFFFF"/>
        </w:rPr>
        <w:t xml:space="preserve">Overselling the </w:t>
      </w:r>
      <w:r w:rsidRPr="00CA00CB">
        <w:rPr>
          <w:rFonts w:ascii="Times New Roman" w:hAnsi="Times New Roman" w:cs="Times New Roman"/>
          <w:i/>
          <w:iCs/>
          <w:color w:val="000000"/>
          <w:sz w:val="24"/>
          <w:szCs w:val="24"/>
          <w:shd w:val="clear" w:color="auto" w:fill="FFFFFF"/>
        </w:rPr>
        <w:t>Web?</w:t>
      </w:r>
      <w:r w:rsidRPr="00CA00CB">
        <w:rPr>
          <w:rFonts w:ascii="Times New Roman" w:hAnsi="Times New Roman" w:cs="Times New Roman"/>
          <w:i/>
          <w:iCs/>
          <w:color w:val="000000"/>
          <w:sz w:val="24"/>
          <w:szCs w:val="24"/>
          <w:shd w:val="clear" w:color="auto" w:fill="FFFFFF"/>
        </w:rPr>
        <w:t xml:space="preserve"> Development and the Internet</w:t>
      </w:r>
      <w:r w:rsidRPr="00CA00CB">
        <w:rPr>
          <w:rFonts w:ascii="Times New Roman" w:hAnsi="Times New Roman" w:cs="Times New Roman"/>
          <w:color w:val="000000"/>
          <w:sz w:val="24"/>
          <w:szCs w:val="24"/>
          <w:shd w:val="clear" w:color="auto" w:fill="FFFFFF"/>
        </w:rPr>
        <w:t xml:space="preserve">. Boulder, </w:t>
      </w:r>
      <w:proofErr w:type="spellStart"/>
      <w:r w:rsidRPr="00CA00CB">
        <w:rPr>
          <w:rFonts w:ascii="Times New Roman" w:hAnsi="Times New Roman" w:cs="Times New Roman"/>
          <w:color w:val="000000"/>
          <w:sz w:val="24"/>
          <w:szCs w:val="24"/>
          <w:shd w:val="clear" w:color="auto" w:fill="FFFFFF"/>
        </w:rPr>
        <w:t>Colo</w:t>
      </w:r>
      <w:proofErr w:type="spellEnd"/>
      <w:r w:rsidRPr="00CA00CB">
        <w:rPr>
          <w:rFonts w:ascii="Times New Roman" w:hAnsi="Times New Roman" w:cs="Times New Roman"/>
          <w:color w:val="000000"/>
          <w:sz w:val="24"/>
          <w:szCs w:val="24"/>
          <w:shd w:val="clear" w:color="auto" w:fill="FFFFFF"/>
        </w:rPr>
        <w:t>: Lynne Rienner Publishers.</w:t>
      </w:r>
      <w:r w:rsidR="00DF746F" w:rsidRPr="00CA00CB">
        <w:rPr>
          <w:rFonts w:ascii="Times New Roman" w:hAnsi="Times New Roman" w:cs="Times New Roman"/>
          <w:b/>
          <w:sz w:val="24"/>
          <w:szCs w:val="24"/>
        </w:rPr>
        <w:t xml:space="preserve"> </w:t>
      </w:r>
    </w:p>
    <w:p w14:paraId="05BC85DC" w14:textId="77777777" w:rsidR="000678DF" w:rsidRPr="00CA00CB" w:rsidRDefault="00A16FDA" w:rsidP="00CA00CB">
      <w:pPr>
        <w:ind w:left="720" w:hanging="720"/>
        <w:rPr>
          <w:rFonts w:ascii="Times New Roman" w:hAnsi="Times New Roman" w:cs="Times New Roman"/>
          <w:sz w:val="24"/>
          <w:szCs w:val="24"/>
        </w:rPr>
      </w:pPr>
      <w:r w:rsidRPr="00CA00CB">
        <w:rPr>
          <w:rFonts w:ascii="Times New Roman" w:hAnsi="Times New Roman" w:cs="Times New Roman"/>
          <w:color w:val="000000"/>
          <w:sz w:val="24"/>
          <w:szCs w:val="24"/>
          <w:shd w:val="clear" w:color="auto" w:fill="FFFFFF"/>
        </w:rPr>
        <w:t>Zimmerman, J. (2003). </w:t>
      </w:r>
      <w:r w:rsidRPr="00CA00CB">
        <w:rPr>
          <w:rFonts w:ascii="Times New Roman" w:hAnsi="Times New Roman" w:cs="Times New Roman"/>
          <w:i/>
          <w:iCs/>
          <w:color w:val="000000"/>
          <w:sz w:val="24"/>
          <w:szCs w:val="24"/>
          <w:shd w:val="clear" w:color="auto" w:fill="FFFFFF"/>
        </w:rPr>
        <w:t>Marketing on the Internet: Seven steps to building the internet into your business</w:t>
      </w:r>
      <w:r w:rsidRPr="00CA00CB">
        <w:rPr>
          <w:rFonts w:ascii="Times New Roman" w:hAnsi="Times New Roman" w:cs="Times New Roman"/>
          <w:color w:val="000000"/>
          <w:sz w:val="24"/>
          <w:szCs w:val="24"/>
          <w:shd w:val="clear" w:color="auto" w:fill="FFFFFF"/>
        </w:rPr>
        <w:t>. Gulf Breeze: Maximum Press.</w:t>
      </w:r>
    </w:p>
    <w:sectPr w:rsidR="000678DF" w:rsidRPr="00CA00CB" w:rsidSect="000678DF">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IGGY" w:date="2019-01-14T00:59:00Z" w:initials="B">
    <w:p w14:paraId="7C4A78C6" w14:textId="77777777" w:rsidR="00CA00CB" w:rsidRDefault="00CA00CB">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4A78C6"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077FE" w14:textId="77777777" w:rsidR="00D8510A" w:rsidRDefault="00D8510A" w:rsidP="000678DF">
      <w:pPr>
        <w:spacing w:after="0" w:line="240" w:lineRule="auto"/>
      </w:pPr>
      <w:r>
        <w:separator/>
      </w:r>
    </w:p>
  </w:endnote>
  <w:endnote w:type="continuationSeparator" w:id="0">
    <w:p w14:paraId="7271AAC8" w14:textId="77777777" w:rsidR="00D8510A" w:rsidRDefault="00D8510A" w:rsidP="000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B1F97C" w14:textId="77777777" w:rsidR="00D8510A" w:rsidRDefault="00D8510A" w:rsidP="000678DF">
      <w:pPr>
        <w:spacing w:after="0" w:line="240" w:lineRule="auto"/>
      </w:pPr>
      <w:r>
        <w:separator/>
      </w:r>
    </w:p>
  </w:footnote>
  <w:footnote w:type="continuationSeparator" w:id="0">
    <w:p w14:paraId="758DAC7D" w14:textId="77777777" w:rsidR="00D8510A" w:rsidRDefault="00D8510A" w:rsidP="000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07C87" w14:textId="77777777" w:rsidR="000678DF" w:rsidRDefault="000678DF">
    <w:pPr>
      <w:pStyle w:val="Header"/>
      <w:jc w:val="right"/>
    </w:pPr>
    <w:r w:rsidRPr="000678DF">
      <w:rPr>
        <w:rFonts w:ascii="Times New Roman" w:hAnsi="Times New Roman" w:cs="Times New Roman"/>
        <w:sz w:val="24"/>
        <w:szCs w:val="24"/>
      </w:rPr>
      <w:t>Technology and Monopolies</w:t>
    </w:r>
    <w:r w:rsidRPr="000678DF">
      <w:rPr>
        <w:rFonts w:ascii="Times New Roman" w:hAnsi="Times New Roman" w:cs="Times New Roman"/>
        <w:sz w:val="24"/>
        <w:szCs w:val="24"/>
      </w:rPr>
      <w:tab/>
    </w:r>
    <w:r w:rsidRPr="000678DF">
      <w:rPr>
        <w:rFonts w:ascii="Times New Roman" w:hAnsi="Times New Roman" w:cs="Times New Roman"/>
        <w:sz w:val="24"/>
        <w:szCs w:val="24"/>
      </w:rPr>
      <w:tab/>
    </w:r>
    <w:sdt>
      <w:sdtPr>
        <w:id w:val="426391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00CB">
          <w:rPr>
            <w:noProof/>
          </w:rPr>
          <w:t>3</w:t>
        </w:r>
        <w:r>
          <w:rPr>
            <w:noProof/>
          </w:rPr>
          <w:fldChar w:fldCharType="end"/>
        </w:r>
      </w:sdtContent>
    </w:sdt>
  </w:p>
  <w:p w14:paraId="0EA62F32" w14:textId="77777777" w:rsidR="000678DF" w:rsidRDefault="000678D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7F92E" w14:textId="77777777" w:rsidR="000678DF" w:rsidRPr="000678DF" w:rsidRDefault="000678DF">
    <w:pPr>
      <w:pStyle w:val="Header"/>
      <w:rPr>
        <w:rFonts w:ascii="Times New Roman" w:hAnsi="Times New Roman" w:cs="Times New Roman"/>
        <w:sz w:val="24"/>
        <w:szCs w:val="24"/>
      </w:rPr>
    </w:pPr>
    <w:r w:rsidRPr="000678DF">
      <w:rPr>
        <w:rFonts w:ascii="Times New Roman" w:hAnsi="Times New Roman" w:cs="Times New Roman"/>
        <w:sz w:val="24"/>
        <w:szCs w:val="24"/>
      </w:rPr>
      <w:t>Running head: Technology and Monopolies</w:t>
    </w: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IGGY">
    <w15:presenceInfo w15:providerId="None" w15:userId="BIGG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Q0MjU3NrMwtrAwNTdU0lEKTi0uzszPAykwrAUAMghgAiwAAAA="/>
  </w:docVars>
  <w:rsids>
    <w:rsidRoot w:val="00700828"/>
    <w:rsid w:val="000678DF"/>
    <w:rsid w:val="00071349"/>
    <w:rsid w:val="00334E3B"/>
    <w:rsid w:val="003A1F6D"/>
    <w:rsid w:val="00700828"/>
    <w:rsid w:val="00965C4A"/>
    <w:rsid w:val="00A16FDA"/>
    <w:rsid w:val="00CA00CB"/>
    <w:rsid w:val="00D51AD5"/>
    <w:rsid w:val="00D8510A"/>
    <w:rsid w:val="00DC0A08"/>
    <w:rsid w:val="00DF7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D2C48"/>
  <w15:chartTrackingRefBased/>
  <w15:docId w15:val="{4B95AD22-1C60-438B-BC4F-08F7A490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8DF"/>
  </w:style>
  <w:style w:type="paragraph" w:styleId="Footer">
    <w:name w:val="footer"/>
    <w:basedOn w:val="Normal"/>
    <w:link w:val="FooterChar"/>
    <w:uiPriority w:val="99"/>
    <w:unhideWhenUsed/>
    <w:rsid w:val="00067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8DF"/>
  </w:style>
  <w:style w:type="character" w:styleId="CommentReference">
    <w:name w:val="annotation reference"/>
    <w:basedOn w:val="DefaultParagraphFont"/>
    <w:uiPriority w:val="99"/>
    <w:semiHidden/>
    <w:unhideWhenUsed/>
    <w:rsid w:val="00CA00CB"/>
    <w:rPr>
      <w:sz w:val="16"/>
      <w:szCs w:val="16"/>
    </w:rPr>
  </w:style>
  <w:style w:type="paragraph" w:styleId="CommentText">
    <w:name w:val="annotation text"/>
    <w:basedOn w:val="Normal"/>
    <w:link w:val="CommentTextChar"/>
    <w:uiPriority w:val="99"/>
    <w:semiHidden/>
    <w:unhideWhenUsed/>
    <w:rsid w:val="00CA00CB"/>
    <w:pPr>
      <w:spacing w:line="240" w:lineRule="auto"/>
    </w:pPr>
    <w:rPr>
      <w:sz w:val="20"/>
      <w:szCs w:val="20"/>
    </w:rPr>
  </w:style>
  <w:style w:type="character" w:customStyle="1" w:styleId="CommentTextChar">
    <w:name w:val="Comment Text Char"/>
    <w:basedOn w:val="DefaultParagraphFont"/>
    <w:link w:val="CommentText"/>
    <w:uiPriority w:val="99"/>
    <w:semiHidden/>
    <w:rsid w:val="00CA00CB"/>
    <w:rPr>
      <w:sz w:val="20"/>
      <w:szCs w:val="20"/>
    </w:rPr>
  </w:style>
  <w:style w:type="paragraph" w:styleId="CommentSubject">
    <w:name w:val="annotation subject"/>
    <w:basedOn w:val="CommentText"/>
    <w:next w:val="CommentText"/>
    <w:link w:val="CommentSubjectChar"/>
    <w:uiPriority w:val="99"/>
    <w:semiHidden/>
    <w:unhideWhenUsed/>
    <w:rsid w:val="00CA00CB"/>
    <w:rPr>
      <w:b/>
      <w:bCs/>
    </w:rPr>
  </w:style>
  <w:style w:type="character" w:customStyle="1" w:styleId="CommentSubjectChar">
    <w:name w:val="Comment Subject Char"/>
    <w:basedOn w:val="CommentTextChar"/>
    <w:link w:val="CommentSubject"/>
    <w:uiPriority w:val="99"/>
    <w:semiHidden/>
    <w:rsid w:val="00CA00CB"/>
    <w:rPr>
      <w:b/>
      <w:bCs/>
      <w:sz w:val="20"/>
      <w:szCs w:val="20"/>
    </w:rPr>
  </w:style>
  <w:style w:type="paragraph" w:styleId="BalloonText">
    <w:name w:val="Balloon Text"/>
    <w:basedOn w:val="Normal"/>
    <w:link w:val="BalloonTextChar"/>
    <w:uiPriority w:val="99"/>
    <w:semiHidden/>
    <w:unhideWhenUsed/>
    <w:rsid w:val="00CA00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0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11</cp:revision>
  <dcterms:created xsi:type="dcterms:W3CDTF">2019-01-14T07:48:00Z</dcterms:created>
  <dcterms:modified xsi:type="dcterms:W3CDTF">2019-01-14T09:03:00Z</dcterms:modified>
</cp:coreProperties>
</file>